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3A15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before="120" w:after="120"/>
        <w:jc w:val="both"/>
        <w:rPr>
          <w:bCs/>
          <w:lang w:eastAsia="en-US"/>
        </w:rPr>
      </w:pPr>
      <w:r w:rsidRPr="004B08CE">
        <w:rPr>
          <w:rFonts w:eastAsia="Times New Roman"/>
          <w:b/>
        </w:rPr>
        <w:t>Załącznik nr 17</w:t>
      </w:r>
      <w:r w:rsidRPr="004B08CE">
        <w:rPr>
          <w:rFonts w:eastAsia="Times New Roman"/>
        </w:rPr>
        <w:t xml:space="preserve"> do Regulaminu wsparcia finansowego </w:t>
      </w:r>
    </w:p>
    <w:p w14:paraId="2EECFB97" w14:textId="77777777" w:rsidR="00630BE3" w:rsidRPr="00630BE3" w:rsidRDefault="00630BE3" w:rsidP="00630BE3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547CA007" w14:textId="77777777" w:rsidR="00630BE3" w:rsidRPr="00630BE3" w:rsidRDefault="00630BE3" w:rsidP="00630BE3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4C141405" w14:textId="77777777" w:rsidR="00630BE3" w:rsidRPr="004B08CE" w:rsidRDefault="00630BE3" w:rsidP="00630BE3">
      <w:pPr>
        <w:widowControl/>
        <w:suppressAutoHyphens w:val="0"/>
        <w:spacing w:after="0" w:line="276" w:lineRule="auto"/>
        <w:ind w:right="259"/>
        <w:jc w:val="center"/>
        <w:rPr>
          <w:b/>
          <w:sz w:val="24"/>
          <w:szCs w:val="24"/>
          <w:lang w:eastAsia="en-US"/>
        </w:rPr>
      </w:pPr>
      <w:r w:rsidRPr="004B08CE">
        <w:rPr>
          <w:b/>
          <w:sz w:val="24"/>
          <w:szCs w:val="24"/>
          <w:lang w:eastAsia="en-US"/>
        </w:rPr>
        <w:t>OŚWIADCZENIE O BRAKU</w:t>
      </w:r>
    </w:p>
    <w:p w14:paraId="3950D7BD" w14:textId="77777777" w:rsidR="00630BE3" w:rsidRPr="004B08CE" w:rsidRDefault="00630BE3" w:rsidP="00630BE3">
      <w:pPr>
        <w:widowControl/>
        <w:suppressAutoHyphens w:val="0"/>
        <w:spacing w:after="0" w:line="276" w:lineRule="auto"/>
        <w:ind w:right="259"/>
        <w:jc w:val="center"/>
        <w:rPr>
          <w:b/>
          <w:sz w:val="24"/>
          <w:szCs w:val="24"/>
          <w:lang w:eastAsia="en-US"/>
        </w:rPr>
      </w:pPr>
      <w:r w:rsidRPr="004B08CE">
        <w:rPr>
          <w:b/>
          <w:sz w:val="24"/>
          <w:szCs w:val="24"/>
          <w:lang w:eastAsia="en-US"/>
        </w:rPr>
        <w:t xml:space="preserve"> PODWÓJNEGO FINANSOWANIA</w:t>
      </w:r>
    </w:p>
    <w:p w14:paraId="6D7131EB" w14:textId="77777777" w:rsidR="00630BE3" w:rsidRPr="00630BE3" w:rsidRDefault="00630BE3" w:rsidP="00630BE3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2A94F06B" w14:textId="77777777" w:rsidR="00630BE3" w:rsidRPr="00630BE3" w:rsidRDefault="00630BE3" w:rsidP="00630BE3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2ED81004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before="160" w:line="480" w:lineRule="auto"/>
        <w:contextualSpacing/>
        <w:jc w:val="both"/>
        <w:rPr>
          <w:sz w:val="24"/>
          <w:szCs w:val="24"/>
          <w:lang w:eastAsia="en-US"/>
        </w:rPr>
      </w:pPr>
      <w:r w:rsidRPr="004B08CE">
        <w:rPr>
          <w:sz w:val="24"/>
          <w:szCs w:val="24"/>
          <w:lang w:eastAsia="en-US"/>
        </w:rPr>
        <w:t>Ja, niżej podpisany/a ……………………………………………… reprezentujący/a podmiot pod nazwą …………………………………………………………………………………, NIP: ……………………………….………………, KRS: …………………………………, z siedzibą w ……………………………………………………………………………….</w:t>
      </w:r>
    </w:p>
    <w:p w14:paraId="31EB2672" w14:textId="77777777" w:rsidR="00630BE3" w:rsidRPr="00630BE3" w:rsidRDefault="00630BE3" w:rsidP="00630BE3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sz w:val="20"/>
          <w:szCs w:val="20"/>
          <w:lang w:eastAsia="en-US"/>
        </w:rPr>
      </w:pPr>
    </w:p>
    <w:p w14:paraId="252EB7B6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bCs/>
          <w:sz w:val="24"/>
          <w:szCs w:val="24"/>
          <w:lang w:eastAsia="en-US"/>
        </w:rPr>
      </w:pPr>
      <w:r w:rsidRPr="004B08CE">
        <w:rPr>
          <w:bCs/>
          <w:sz w:val="24"/>
          <w:szCs w:val="24"/>
          <w:lang w:eastAsia="en-US"/>
        </w:rPr>
        <w:t xml:space="preserve">Świadomy/a odpowiedzialności karnej wynikającej z art. 233 § 1 kodeksu karnego przewidującego karę pozbawienia wolności do lat 8 za składanie fałszywych zeznań oraz art. 297 § 1 kodeksu karnego przewidującego karę pozbawienia wolności za wyłudzanie środków publicznych, </w:t>
      </w:r>
      <w:r w:rsidRPr="004B08CE">
        <w:rPr>
          <w:rFonts w:eastAsia="Times New Roman"/>
          <w:b/>
          <w:color w:val="000000"/>
          <w:sz w:val="24"/>
          <w:szCs w:val="24"/>
          <w:u w:val="single"/>
        </w:rPr>
        <w:t>oświadczam/-y</w:t>
      </w:r>
      <w:r w:rsidRPr="004B08CE">
        <w:rPr>
          <w:rFonts w:eastAsia="Times New Roman"/>
          <w:b/>
          <w:color w:val="000000"/>
          <w:sz w:val="24"/>
          <w:szCs w:val="24"/>
          <w:u w:val="single"/>
          <w:vertAlign w:val="superscript"/>
        </w:rPr>
        <w:footnoteReference w:id="1"/>
      </w:r>
      <w:r w:rsidRPr="004B08CE">
        <w:rPr>
          <w:rFonts w:eastAsia="Times New Roman"/>
          <w:b/>
          <w:color w:val="000000"/>
          <w:sz w:val="24"/>
          <w:szCs w:val="24"/>
          <w:u w:val="single"/>
        </w:rPr>
        <w:t>, że:</w:t>
      </w:r>
    </w:p>
    <w:p w14:paraId="0C4A81DC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1648601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rPr>
          <w:rFonts w:eastAsia="Times New Roman"/>
          <w:color w:val="000000"/>
          <w:sz w:val="24"/>
          <w:szCs w:val="24"/>
        </w:rPr>
      </w:pPr>
      <w:r w:rsidRPr="00630BE3">
        <w:rPr>
          <w:rFonts w:ascii="Verdana" w:hAnsi="Verdana" w:cs="Arial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0BE3">
        <w:rPr>
          <w:rFonts w:ascii="Verdana" w:hAnsi="Verdana" w:cs="Arial"/>
          <w:sz w:val="20"/>
          <w:szCs w:val="20"/>
          <w:lang w:eastAsia="en-US"/>
        </w:rPr>
        <w:instrText xml:space="preserve"> FORMCHECKBOX </w:instrText>
      </w:r>
      <w:r w:rsidRPr="00630BE3">
        <w:rPr>
          <w:rFonts w:ascii="Verdana" w:hAnsi="Verdana" w:cs="Arial"/>
          <w:sz w:val="20"/>
          <w:szCs w:val="20"/>
          <w:lang w:eastAsia="en-US"/>
        </w:rPr>
      </w:r>
      <w:r w:rsidRPr="00630BE3">
        <w:rPr>
          <w:rFonts w:ascii="Verdana" w:hAnsi="Verdana" w:cs="Arial"/>
          <w:sz w:val="20"/>
          <w:szCs w:val="20"/>
          <w:lang w:eastAsia="en-US"/>
        </w:rPr>
        <w:fldChar w:fldCharType="separate"/>
      </w:r>
      <w:r w:rsidRPr="00630BE3">
        <w:rPr>
          <w:rFonts w:ascii="Verdana" w:hAnsi="Verdana" w:cs="Arial"/>
          <w:sz w:val="20"/>
          <w:szCs w:val="20"/>
          <w:lang w:eastAsia="en-US"/>
        </w:rPr>
        <w:fldChar w:fldCharType="end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t xml:space="preserve"> </w:t>
      </w:r>
      <w:r w:rsidRPr="00630BE3">
        <w:rPr>
          <w:rFonts w:ascii="Verdana" w:eastAsia="DejaVu Sans" w:hAnsi="Verdana" w:cs="Arial"/>
          <w:color w:val="000000"/>
          <w:kern w:val="2"/>
          <w:sz w:val="20"/>
          <w:szCs w:val="20"/>
          <w:lang w:eastAsia="ar-SA"/>
        </w:rPr>
        <w:t xml:space="preserve"> </w:t>
      </w:r>
      <w:r w:rsidRPr="004B08CE">
        <w:rPr>
          <w:rFonts w:eastAsia="Times New Roman"/>
          <w:color w:val="000000"/>
          <w:sz w:val="24"/>
          <w:szCs w:val="24"/>
        </w:rPr>
        <w:t>nie wnioskowałem ani nie otrzymałem środków w ramach KPO lub FERS,</w:t>
      </w:r>
    </w:p>
    <w:p w14:paraId="287586DE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rPr>
          <w:rFonts w:ascii="Verdana" w:eastAsia="Times New Roman" w:hAnsi="Verdana" w:cs="Times New Roman"/>
          <w:color w:val="000000"/>
          <w:sz w:val="10"/>
          <w:szCs w:val="10"/>
        </w:rPr>
      </w:pPr>
    </w:p>
    <w:p w14:paraId="3FC3B675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rPr>
          <w:rFonts w:eastAsia="Times New Roman"/>
          <w:color w:val="000000"/>
          <w:sz w:val="24"/>
          <w:szCs w:val="24"/>
        </w:rPr>
      </w:pP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instrText xml:space="preserve"> FORMCHECKBOX </w:instrText>
      </w:r>
      <w:r w:rsidRPr="00630BE3">
        <w:rPr>
          <w:rFonts w:ascii="Verdana" w:hAnsi="Verdana" w:cs="Arial"/>
          <w:b/>
          <w:sz w:val="20"/>
          <w:szCs w:val="20"/>
          <w:lang w:eastAsia="en-US"/>
        </w:rP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separate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end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t xml:space="preserve"> </w:t>
      </w:r>
      <w:r w:rsidRPr="00630BE3">
        <w:rPr>
          <w:rFonts w:ascii="Verdana" w:eastAsia="DejaVu Sans" w:hAnsi="Verdana" w:cs="Arial"/>
          <w:color w:val="000000"/>
          <w:kern w:val="2"/>
          <w:sz w:val="20"/>
          <w:szCs w:val="20"/>
          <w:lang w:eastAsia="ar-SA"/>
        </w:rPr>
        <w:t xml:space="preserve"> </w:t>
      </w:r>
      <w:r w:rsidRPr="004B08CE">
        <w:rPr>
          <w:rFonts w:eastAsia="Times New Roman"/>
          <w:color w:val="000000"/>
          <w:sz w:val="24"/>
          <w:szCs w:val="24"/>
        </w:rPr>
        <w:t>otrzymałem wcześniej środki w ramach KPO lub złożyłem wniosek/-ki o środki w ramach EFS, KPO lub FERS, ale wnioskuje do OWES o wsparcie finansowe bezzwrotne EFS+:</w:t>
      </w:r>
    </w:p>
    <w:p w14:paraId="523B8F1A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rPr>
          <w:rFonts w:ascii="Verdana" w:eastAsia="Times New Roman" w:hAnsi="Verdana" w:cs="Times New Roman"/>
          <w:color w:val="000000"/>
          <w:sz w:val="10"/>
          <w:szCs w:val="10"/>
        </w:rPr>
      </w:pPr>
    </w:p>
    <w:p w14:paraId="51EDC82A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before="60" w:after="60" w:line="276" w:lineRule="auto"/>
        <w:ind w:left="851" w:hanging="284"/>
        <w:rPr>
          <w:color w:val="000000"/>
          <w:sz w:val="24"/>
          <w:szCs w:val="24"/>
        </w:rPr>
      </w:pP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instrText xml:space="preserve"> FORMCHECKBOX </w:instrText>
      </w:r>
      <w:r w:rsidRPr="00630BE3">
        <w:rPr>
          <w:rFonts w:ascii="Verdana" w:hAnsi="Verdana" w:cs="Arial"/>
          <w:b/>
          <w:sz w:val="20"/>
          <w:szCs w:val="20"/>
          <w:lang w:eastAsia="en-US"/>
        </w:rP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separate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end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t xml:space="preserve"> </w:t>
      </w:r>
      <w:r w:rsidRPr="004B08CE">
        <w:rPr>
          <w:color w:val="000000"/>
          <w:sz w:val="24"/>
          <w:szCs w:val="24"/>
        </w:rPr>
        <w:t xml:space="preserve">po upływie 6 miesięcy od dnia zatwierdzenia wniosku o środki w ramach KPO, a wsparcie w ramach KPO zostało rozliczone przez ministra właściwego do spraw zabezpieczenia społecznego – </w:t>
      </w:r>
      <w:r w:rsidRPr="004B08CE">
        <w:rPr>
          <w:color w:val="000000"/>
          <w:sz w:val="24"/>
          <w:szCs w:val="24"/>
          <w:u w:val="single"/>
        </w:rPr>
        <w:t>na potwierdzenie czego składam zatwierdzone przez ministra wniosek o środki KPO oraz rozliczenie wsparcia z KPO</w:t>
      </w:r>
      <w:r w:rsidRPr="004B08CE">
        <w:rPr>
          <w:color w:val="000000"/>
          <w:sz w:val="24"/>
          <w:szCs w:val="24"/>
        </w:rPr>
        <w:t xml:space="preserve"> lub</w:t>
      </w:r>
    </w:p>
    <w:p w14:paraId="2A24C66E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before="60" w:after="60" w:line="276" w:lineRule="auto"/>
        <w:ind w:left="851" w:hanging="284"/>
        <w:rPr>
          <w:rFonts w:ascii="Verdana" w:hAnsi="Verdana"/>
          <w:color w:val="000000"/>
          <w:sz w:val="10"/>
          <w:szCs w:val="10"/>
        </w:rPr>
      </w:pPr>
    </w:p>
    <w:p w14:paraId="5FDD3543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before="60" w:after="60" w:line="276" w:lineRule="auto"/>
        <w:ind w:left="851" w:hanging="284"/>
        <w:rPr>
          <w:color w:val="000000"/>
          <w:sz w:val="24"/>
          <w:szCs w:val="24"/>
        </w:rPr>
      </w:pP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instrText xml:space="preserve"> FORMCHECKBOX </w:instrText>
      </w:r>
      <w:r w:rsidRPr="00630BE3">
        <w:rPr>
          <w:rFonts w:ascii="Verdana" w:hAnsi="Verdana" w:cs="Arial"/>
          <w:b/>
          <w:sz w:val="20"/>
          <w:szCs w:val="20"/>
          <w:lang w:eastAsia="en-US"/>
        </w:rP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separate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end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t xml:space="preserve"> </w:t>
      </w:r>
      <w:r w:rsidRPr="004B08CE">
        <w:rPr>
          <w:color w:val="000000"/>
          <w:sz w:val="24"/>
          <w:szCs w:val="24"/>
        </w:rPr>
        <w:t xml:space="preserve">przed upływem 6 miesięcy od dnia zatwierdzenia wniosku o środki w ramach KPO, lecz zlecony przez PES (na koszt PES) audyt zewnętrzny potwierdzi brak podwójnego finansowania – </w:t>
      </w:r>
      <w:r w:rsidRPr="004B08CE">
        <w:rPr>
          <w:color w:val="000000"/>
          <w:sz w:val="24"/>
          <w:szCs w:val="24"/>
          <w:u w:val="single"/>
        </w:rPr>
        <w:t xml:space="preserve">na potwierdzenie czego przedłożę wyniki audytu zewnętrznego (tj. raport z opinii biegłego rewidenta) w ramach rozliczenia środków KPO i EFS+, </w:t>
      </w:r>
      <w:r w:rsidRPr="004B08CE">
        <w:rPr>
          <w:color w:val="000000"/>
          <w:sz w:val="24"/>
          <w:szCs w:val="24"/>
        </w:rPr>
        <w:t>pod warunkiem niekwalifikowania wsparcia bezzwrotnego ze środków EFS+</w:t>
      </w:r>
      <w:r w:rsidRPr="004B08CE">
        <w:rPr>
          <w:color w:val="000000"/>
          <w:sz w:val="24"/>
          <w:szCs w:val="24"/>
          <w:vertAlign w:val="superscript"/>
        </w:rPr>
        <w:footnoteReference w:id="2"/>
      </w:r>
      <w:r w:rsidRPr="004B08CE">
        <w:rPr>
          <w:color w:val="000000"/>
          <w:sz w:val="24"/>
          <w:szCs w:val="24"/>
        </w:rPr>
        <w:t xml:space="preserve"> lub</w:t>
      </w:r>
    </w:p>
    <w:p w14:paraId="44513A3C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before="60" w:after="60" w:line="276" w:lineRule="auto"/>
        <w:ind w:left="851" w:hanging="284"/>
        <w:rPr>
          <w:rFonts w:ascii="Verdana" w:hAnsi="Verdana"/>
          <w:color w:val="000000"/>
          <w:sz w:val="10"/>
          <w:szCs w:val="10"/>
        </w:rPr>
      </w:pPr>
    </w:p>
    <w:p w14:paraId="7B33E30A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before="60" w:after="60" w:line="276" w:lineRule="auto"/>
        <w:ind w:left="851" w:hanging="284"/>
        <w:rPr>
          <w:color w:val="000000"/>
          <w:sz w:val="24"/>
          <w:szCs w:val="24"/>
        </w:rPr>
      </w:pPr>
      <w:r w:rsidRPr="00630BE3">
        <w:rPr>
          <w:rFonts w:ascii="Verdana" w:hAnsi="Verdana" w:cs="Arial"/>
          <w:b/>
          <w:sz w:val="20"/>
          <w:szCs w:val="20"/>
          <w:lang w:eastAsia="en-US"/>
        </w:rPr>
        <w:lastRenderedPageBreak/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instrText xml:space="preserve"> FORMCHECKBOX </w:instrText>
      </w:r>
      <w:r w:rsidRPr="00630BE3">
        <w:rPr>
          <w:rFonts w:ascii="Verdana" w:hAnsi="Verdana" w:cs="Arial"/>
          <w:b/>
          <w:sz w:val="20"/>
          <w:szCs w:val="20"/>
          <w:lang w:eastAsia="en-US"/>
        </w:rP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separate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end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t xml:space="preserve"> </w:t>
      </w:r>
      <w:r w:rsidRPr="004B08CE">
        <w:rPr>
          <w:color w:val="000000"/>
          <w:sz w:val="24"/>
          <w:szCs w:val="24"/>
        </w:rPr>
        <w:t>po upływie 6 miesięcy od dnia zawarcia umowy pożyczki FERS lub</w:t>
      </w:r>
    </w:p>
    <w:p w14:paraId="1099EF45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before="60" w:after="60" w:line="276" w:lineRule="auto"/>
        <w:ind w:left="851" w:hanging="284"/>
        <w:rPr>
          <w:rFonts w:ascii="Verdana" w:hAnsi="Verdana"/>
          <w:color w:val="000000"/>
          <w:sz w:val="10"/>
          <w:szCs w:val="10"/>
        </w:rPr>
      </w:pPr>
    </w:p>
    <w:p w14:paraId="7C7CEE9F" w14:textId="77777777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ind w:left="851" w:hanging="284"/>
        <w:rPr>
          <w:rFonts w:eastAsia="Times New Roman"/>
          <w:color w:val="000000"/>
          <w:sz w:val="24"/>
          <w:szCs w:val="24"/>
        </w:rPr>
      </w:pP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instrText xml:space="preserve"> FORMCHECKBOX </w:instrText>
      </w:r>
      <w:r w:rsidRPr="00630BE3">
        <w:rPr>
          <w:rFonts w:ascii="Verdana" w:hAnsi="Verdana" w:cs="Arial"/>
          <w:b/>
          <w:sz w:val="20"/>
          <w:szCs w:val="20"/>
          <w:lang w:eastAsia="en-US"/>
        </w:rPr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separate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fldChar w:fldCharType="end"/>
      </w:r>
      <w:r w:rsidRPr="00630BE3">
        <w:rPr>
          <w:rFonts w:ascii="Verdana" w:hAnsi="Verdana" w:cs="Arial"/>
          <w:b/>
          <w:sz w:val="20"/>
          <w:szCs w:val="20"/>
          <w:lang w:eastAsia="en-US"/>
        </w:rPr>
        <w:t xml:space="preserve"> </w:t>
      </w:r>
      <w:r w:rsidRPr="004B08CE">
        <w:rPr>
          <w:color w:val="000000"/>
          <w:sz w:val="24"/>
          <w:szCs w:val="24"/>
        </w:rPr>
        <w:t xml:space="preserve">w zakresie innym niż w ramach FERS, na potwierdzenie czego składam oświadczenie o braku podwójnego finansowania oraz </w:t>
      </w:r>
      <w:r w:rsidRPr="004B08CE">
        <w:rPr>
          <w:color w:val="000000"/>
          <w:sz w:val="24"/>
          <w:szCs w:val="24"/>
          <w:u w:val="single"/>
        </w:rPr>
        <w:t>załączam umowę pożyczki FERS lub inny dokument określający cel lub zakres inwestycji, zatwierdzony przez właściwego pośrednika finansowego.</w:t>
      </w:r>
    </w:p>
    <w:p w14:paraId="5FDB51AE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BD96D3A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after="0"/>
        <w:contextualSpacing/>
        <w:rPr>
          <w:rFonts w:ascii="Verdana" w:hAnsi="Verdana" w:cs="Times New Roman"/>
          <w:bCs/>
          <w:sz w:val="18"/>
          <w:szCs w:val="18"/>
          <w:lang w:eastAsia="en-US"/>
        </w:rPr>
      </w:pPr>
    </w:p>
    <w:p w14:paraId="5F405549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after="0"/>
        <w:ind w:firstLine="3"/>
        <w:contextualSpacing/>
        <w:jc w:val="right"/>
        <w:rPr>
          <w:rFonts w:ascii="Verdana" w:hAnsi="Verdana" w:cs="Times New Roman"/>
          <w:bCs/>
          <w:sz w:val="18"/>
          <w:szCs w:val="18"/>
          <w:lang w:eastAsia="en-US"/>
        </w:rPr>
      </w:pPr>
      <w:r w:rsidRPr="00630BE3">
        <w:rPr>
          <w:rFonts w:ascii="Verdana" w:hAnsi="Verdana" w:cs="Times New Roman"/>
          <w:bCs/>
          <w:sz w:val="18"/>
          <w:szCs w:val="18"/>
          <w:lang w:eastAsia="en-US"/>
        </w:rPr>
        <w:t>…………………………………………………………</w:t>
      </w:r>
    </w:p>
    <w:p w14:paraId="4214BE3E" w14:textId="06781260" w:rsidR="00630BE3" w:rsidRPr="004B08CE" w:rsidRDefault="00630BE3" w:rsidP="00630BE3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4956"/>
        <w:rPr>
          <w:lang w:eastAsia="en-US"/>
        </w:rPr>
      </w:pPr>
      <w:r w:rsidRPr="004B08CE">
        <w:rPr>
          <w:lang w:eastAsia="en-US"/>
        </w:rPr>
        <w:t xml:space="preserve">     Data, pieczęć i podpis osoby upoważnionej </w:t>
      </w:r>
    </w:p>
    <w:p w14:paraId="30D31981" w14:textId="77777777" w:rsidR="00630BE3" w:rsidRPr="00630BE3" w:rsidRDefault="00630BE3" w:rsidP="00630BE3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4956"/>
        <w:rPr>
          <w:rFonts w:ascii="Verdana" w:hAnsi="Verdana" w:cs="Times New Roman"/>
          <w:sz w:val="16"/>
          <w:szCs w:val="16"/>
          <w:lang w:eastAsia="en-US"/>
        </w:rPr>
      </w:pPr>
    </w:p>
    <w:p w14:paraId="5ADDDA95" w14:textId="77777777" w:rsidR="00A64D67" w:rsidRPr="00630BE3" w:rsidRDefault="00A64D67" w:rsidP="00630BE3"/>
    <w:sectPr w:rsidR="00A64D67" w:rsidRPr="00630BE3" w:rsidSect="001B30AE">
      <w:headerReference w:type="default" r:id="rId11"/>
      <w:footerReference w:type="default" r:id="rId12"/>
      <w:pgSz w:w="11906" w:h="16838"/>
      <w:pgMar w:top="992" w:right="1418" w:bottom="1134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7E08E" w14:textId="77777777" w:rsidR="007C488C" w:rsidRDefault="007C488C">
      <w:pPr>
        <w:spacing w:after="0"/>
      </w:pPr>
      <w:r>
        <w:separator/>
      </w:r>
    </w:p>
  </w:endnote>
  <w:endnote w:type="continuationSeparator" w:id="0">
    <w:p w14:paraId="4215F1B9" w14:textId="77777777" w:rsidR="007C488C" w:rsidRDefault="007C48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64558A73" w14:textId="4AA002C6" w:rsidR="00FA0857" w:rsidRPr="00563403" w:rsidRDefault="00FA0857" w:rsidP="00FA0857">
    <w:pPr>
      <w:tabs>
        <w:tab w:val="center" w:pos="4536"/>
        <w:tab w:val="right" w:pos="9072"/>
      </w:tabs>
      <w:spacing w:after="0"/>
      <w:rPr>
        <w:rFonts w:ascii="Trebuchet MS" w:hAnsi="Trebuchet MS"/>
      </w:rPr>
    </w:pPr>
    <w:r w:rsidRPr="0056340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AD780C" wp14:editId="2DE335BC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5C4D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noProof/>
      </w:rPr>
      <w:drawing>
        <wp:anchor distT="0" distB="0" distL="114300" distR="114300" simplePos="0" relativeHeight="251659264" behindDoc="1" locked="0" layoutInCell="1" allowOverlap="1" wp14:anchorId="00912AD1" wp14:editId="5C244C45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D519E" w14:textId="77777777" w:rsidR="00FA0857" w:rsidRPr="00563403" w:rsidRDefault="00FA0857" w:rsidP="00FA0857">
    <w:pPr>
      <w:tabs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hAnsi="Trebuchet MS"/>
        <w:sz w:val="20"/>
        <w:szCs w:val="20"/>
      </w:rPr>
      <w:t>Podkarpacki Ośrodek Wspierania Ekonomii Społecznej II</w:t>
    </w:r>
    <w:r>
      <w:rPr>
        <w:rFonts w:ascii="Trebuchet MS" w:hAnsi="Trebuchet MS"/>
        <w:sz w:val="20"/>
        <w:szCs w:val="20"/>
      </w:rPr>
      <w:t>I</w:t>
    </w:r>
  </w:p>
  <w:p w14:paraId="5420ED31" w14:textId="77777777" w:rsidR="00FA0857" w:rsidRPr="00D53041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563403">
      <w:rPr>
        <w:rFonts w:ascii="Trebuchet MS" w:hAnsi="Trebuchet MS"/>
        <w:sz w:val="20"/>
        <w:szCs w:val="20"/>
      </w:rPr>
      <w:t xml:space="preserve">38-200 Jasło, ul. </w:t>
    </w:r>
    <w:proofErr w:type="spellStart"/>
    <w:r w:rsidRPr="00D53041">
      <w:rPr>
        <w:rFonts w:ascii="Trebuchet MS" w:hAnsi="Trebuchet MS"/>
        <w:sz w:val="20"/>
        <w:szCs w:val="20"/>
      </w:rPr>
      <w:t>Kadyiego</w:t>
    </w:r>
    <w:proofErr w:type="spellEnd"/>
    <w:r w:rsidRPr="00D53041">
      <w:rPr>
        <w:rFonts w:ascii="Trebuchet MS" w:hAnsi="Trebuchet MS"/>
        <w:sz w:val="20"/>
        <w:szCs w:val="20"/>
      </w:rPr>
      <w:t xml:space="preserve"> 12</w:t>
    </w:r>
  </w:p>
  <w:p w14:paraId="0E3865FE" w14:textId="77777777" w:rsidR="00FA0857" w:rsidRPr="00DD1AD6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DD1AD6">
      <w:rPr>
        <w:rFonts w:ascii="Trebuchet MS" w:hAnsi="Trebuchet MS"/>
        <w:sz w:val="20"/>
        <w:szCs w:val="20"/>
      </w:rPr>
      <w:t>tel./fax (013) 44 675 62, e-mail: powes</w:t>
    </w:r>
    <w:r w:rsidRPr="00DD1AD6">
      <w:rPr>
        <w:rFonts w:ascii="Arial" w:hAnsi="Arial" w:cs="Arial"/>
        <w:sz w:val="20"/>
        <w:szCs w:val="20"/>
      </w:rPr>
      <w:t>@</w:t>
    </w:r>
    <w:r w:rsidRPr="00DD1AD6">
      <w:rPr>
        <w:rFonts w:ascii="Trebuchet MS" w:hAnsi="Trebuchet MS"/>
        <w:sz w:val="20"/>
        <w:szCs w:val="20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bookmarkEnd w:id="0"/>
  <w:bookmarkEnd w:id="1"/>
  <w:bookmarkEnd w:id="2"/>
  <w:bookmarkEnd w:id="3"/>
  <w:bookmarkEnd w:id="4"/>
  <w:bookmarkEnd w:id="5"/>
  <w:p w14:paraId="04A8AFE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5671A21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D14CB99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Strona </w:t>
    </w:r>
    <w:r w:rsidR="009811B9">
      <w:rPr>
        <w:color w:val="000000"/>
      </w:rPr>
      <w:fldChar w:fldCharType="begin"/>
    </w:r>
    <w:r>
      <w:rPr>
        <w:color w:val="000000"/>
      </w:rPr>
      <w:instrText>PAGE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</w:t>
    </w:r>
    <w:r w:rsidR="009811B9">
      <w:rPr>
        <w:color w:val="000000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 xml:space="preserve"> z </w:t>
    </w:r>
    <w:r w:rsidR="009811B9">
      <w:rPr>
        <w:color w:val="000000"/>
      </w:rPr>
      <w:fldChar w:fldCharType="begin"/>
    </w:r>
    <w:r>
      <w:rPr>
        <w:color w:val="000000"/>
      </w:rPr>
      <w:instrText>NUMPAGES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10</w:t>
    </w:r>
    <w:r w:rsidR="009811B9">
      <w:rPr>
        <w:color w:val="000000"/>
      </w:rPr>
      <w:fldChar w:fldCharType="end"/>
    </w:r>
  </w:p>
  <w:p w14:paraId="6813E1DA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DCC60C1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1D3B0FB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2"/>
        <w:tab w:val="left" w:pos="5864"/>
        <w:tab w:val="right" w:pos="8788"/>
      </w:tabs>
      <w:spacing w:after="0"/>
      <w:ind w:left="-284"/>
      <w:rPr>
        <w:color w:val="000000"/>
        <w:sz w:val="24"/>
        <w:szCs w:val="24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24"/>
        <w:szCs w:val="24"/>
      </w:rPr>
      <w:tab/>
    </w:r>
  </w:p>
  <w:p w14:paraId="41396586" w14:textId="77777777" w:rsidR="007C575C" w:rsidRDefault="007C575C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hanging="284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C55EE" w14:textId="77777777" w:rsidR="007C488C" w:rsidRDefault="007C488C">
      <w:pPr>
        <w:spacing w:after="0"/>
      </w:pPr>
      <w:r>
        <w:separator/>
      </w:r>
    </w:p>
  </w:footnote>
  <w:footnote w:type="continuationSeparator" w:id="0">
    <w:p w14:paraId="2375A0E1" w14:textId="77777777" w:rsidR="007C488C" w:rsidRDefault="007C488C">
      <w:pPr>
        <w:spacing w:after="0"/>
      </w:pPr>
      <w:r>
        <w:continuationSeparator/>
      </w:r>
    </w:p>
  </w:footnote>
  <w:footnote w:id="1">
    <w:p w14:paraId="2D86408F" w14:textId="77777777" w:rsidR="00630BE3" w:rsidRPr="00E87118" w:rsidRDefault="00630BE3" w:rsidP="00630BE3">
      <w:pPr>
        <w:pStyle w:val="Tekstprzypisudolnego"/>
        <w:rPr>
          <w:rFonts w:ascii="Calibri" w:hAnsi="Calibri" w:cs="Calibri"/>
          <w:sz w:val="16"/>
          <w:szCs w:val="16"/>
        </w:rPr>
      </w:pPr>
      <w:r w:rsidRPr="00687971">
        <w:rPr>
          <w:rStyle w:val="Odwoanieprzypisudolnego"/>
          <w:rFonts w:ascii="Verdana" w:hAnsi="Verdana"/>
          <w:sz w:val="16"/>
          <w:szCs w:val="16"/>
        </w:rPr>
        <w:footnoteRef/>
      </w:r>
      <w:r w:rsidRPr="00687971">
        <w:rPr>
          <w:rFonts w:ascii="Verdana" w:hAnsi="Verdana"/>
          <w:sz w:val="16"/>
          <w:szCs w:val="16"/>
        </w:rPr>
        <w:t xml:space="preserve"> </w:t>
      </w:r>
      <w:r w:rsidRPr="00E87118">
        <w:rPr>
          <w:rFonts w:ascii="Calibri" w:hAnsi="Calibri" w:cs="Calibri"/>
          <w:sz w:val="16"/>
          <w:szCs w:val="16"/>
        </w:rPr>
        <w:t>Zaznaczyć właściwe.</w:t>
      </w:r>
    </w:p>
  </w:footnote>
  <w:footnote w:id="2">
    <w:p w14:paraId="1267677F" w14:textId="77777777" w:rsidR="00630BE3" w:rsidRPr="00E87118" w:rsidRDefault="00630BE3" w:rsidP="00630BE3">
      <w:pPr>
        <w:pStyle w:val="Tekstprzypisudolnego"/>
        <w:rPr>
          <w:rFonts w:ascii="Calibri" w:hAnsi="Calibri" w:cs="Calibri"/>
          <w:sz w:val="16"/>
          <w:szCs w:val="16"/>
        </w:rPr>
      </w:pPr>
      <w:r w:rsidRPr="00E87118">
        <w:rPr>
          <w:rStyle w:val="Odwoanieprzypisudolnego"/>
          <w:rFonts w:ascii="Calibri" w:hAnsi="Calibri" w:cs="Calibri"/>
        </w:rPr>
        <w:footnoteRef/>
      </w:r>
      <w:r w:rsidRPr="00E87118">
        <w:rPr>
          <w:rFonts w:ascii="Calibri" w:hAnsi="Calibri" w:cs="Calibri"/>
        </w:rPr>
        <w:t xml:space="preserve"> </w:t>
      </w:r>
      <w:r w:rsidRPr="00E87118">
        <w:rPr>
          <w:rFonts w:ascii="Calibri" w:hAnsi="Calibri" w:cs="Calibri"/>
          <w:sz w:val="16"/>
          <w:szCs w:val="16"/>
        </w:rPr>
        <w:t xml:space="preserve">Dokument ten należy przedłożyć po rozliczeniu wsparcia finansowego na utworzenie i utrzymanie miejsc pracy w terminie do 30 dni kalendarzowych, liczonych od dnia rozliczenia ostatniej transzy wsparcia na utrzymanie miejsca pracy ostatniego pracownika, na którego przyznano wsparcie. </w:t>
      </w:r>
    </w:p>
    <w:p w14:paraId="23FA39CC" w14:textId="77777777" w:rsidR="00630BE3" w:rsidRDefault="00630BE3" w:rsidP="00630BE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7CA" w14:textId="4D7AE176" w:rsidR="007C575C" w:rsidRDefault="003403E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</w:rPr>
      <w:drawing>
        <wp:inline distT="0" distB="0" distL="0" distR="0" wp14:anchorId="7E284028" wp14:editId="69324BFE">
          <wp:extent cx="5731510" cy="573656"/>
          <wp:effectExtent l="0" t="0" r="2540" b="0"/>
          <wp:docPr id="146947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64B1"/>
    <w:multiLevelType w:val="hybridMultilevel"/>
    <w:tmpl w:val="4A60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2365"/>
    <w:multiLevelType w:val="multilevel"/>
    <w:tmpl w:val="22A6C6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080867"/>
    <w:multiLevelType w:val="multilevel"/>
    <w:tmpl w:val="11BCB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B463077"/>
    <w:multiLevelType w:val="hybridMultilevel"/>
    <w:tmpl w:val="E03048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A31"/>
    <w:multiLevelType w:val="multilevel"/>
    <w:tmpl w:val="CFAC99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F6489"/>
    <w:multiLevelType w:val="hybridMultilevel"/>
    <w:tmpl w:val="74925F60"/>
    <w:lvl w:ilvl="0" w:tplc="3BFA5D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0239A"/>
    <w:multiLevelType w:val="multilevel"/>
    <w:tmpl w:val="072C6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ABB1B64"/>
    <w:multiLevelType w:val="multilevel"/>
    <w:tmpl w:val="EDBAB7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ED513AE"/>
    <w:multiLevelType w:val="multilevel"/>
    <w:tmpl w:val="5DEEE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0" w15:restartNumberingAfterBreak="0">
    <w:nsid w:val="32C978CF"/>
    <w:multiLevelType w:val="multilevel"/>
    <w:tmpl w:val="C3981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6102C"/>
    <w:multiLevelType w:val="multilevel"/>
    <w:tmpl w:val="2D6CF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671B9"/>
    <w:multiLevelType w:val="multilevel"/>
    <w:tmpl w:val="2F2AA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16F03DB"/>
    <w:multiLevelType w:val="multilevel"/>
    <w:tmpl w:val="549C7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581619"/>
    <w:multiLevelType w:val="multilevel"/>
    <w:tmpl w:val="16D68DA2"/>
    <w:lvl w:ilvl="0">
      <w:start w:val="1"/>
      <w:numFmt w:val="lowerLetter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6DD598A"/>
    <w:multiLevelType w:val="multilevel"/>
    <w:tmpl w:val="A41678E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56E8558D"/>
    <w:multiLevelType w:val="multilevel"/>
    <w:tmpl w:val="8EB8A76A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7" w15:restartNumberingAfterBreak="0">
    <w:nsid w:val="571B693E"/>
    <w:multiLevelType w:val="multilevel"/>
    <w:tmpl w:val="6B7C0E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18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2708E"/>
    <w:multiLevelType w:val="hybridMultilevel"/>
    <w:tmpl w:val="B472F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23083"/>
    <w:multiLevelType w:val="hybridMultilevel"/>
    <w:tmpl w:val="8202178C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225EC"/>
    <w:multiLevelType w:val="multilevel"/>
    <w:tmpl w:val="ED2A247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15D07A1"/>
    <w:multiLevelType w:val="multilevel"/>
    <w:tmpl w:val="C60C7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7D64B1"/>
    <w:multiLevelType w:val="hybridMultilevel"/>
    <w:tmpl w:val="770EAE9E"/>
    <w:lvl w:ilvl="0" w:tplc="73D2C0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058A1"/>
    <w:multiLevelType w:val="hybridMultilevel"/>
    <w:tmpl w:val="A5CE47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4038A"/>
    <w:multiLevelType w:val="hybridMultilevel"/>
    <w:tmpl w:val="05340EEA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9005C8"/>
    <w:multiLevelType w:val="hybridMultilevel"/>
    <w:tmpl w:val="F1B68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A820B0"/>
    <w:multiLevelType w:val="multilevel"/>
    <w:tmpl w:val="6E7CF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78D01CED"/>
    <w:multiLevelType w:val="multilevel"/>
    <w:tmpl w:val="CD5A7C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02606"/>
    <w:multiLevelType w:val="multilevel"/>
    <w:tmpl w:val="D1B83C5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06709351">
    <w:abstractNumId w:val="2"/>
  </w:num>
  <w:num w:numId="2" w16cid:durableId="758479018">
    <w:abstractNumId w:val="14"/>
  </w:num>
  <w:num w:numId="3" w16cid:durableId="1832090348">
    <w:abstractNumId w:val="15"/>
  </w:num>
  <w:num w:numId="4" w16cid:durableId="1538589838">
    <w:abstractNumId w:val="1"/>
  </w:num>
  <w:num w:numId="5" w16cid:durableId="865948987">
    <w:abstractNumId w:val="30"/>
  </w:num>
  <w:num w:numId="6" w16cid:durableId="918759228">
    <w:abstractNumId w:val="10"/>
  </w:num>
  <w:num w:numId="7" w16cid:durableId="1190142138">
    <w:abstractNumId w:val="29"/>
  </w:num>
  <w:num w:numId="8" w16cid:durableId="2003777435">
    <w:abstractNumId w:val="28"/>
  </w:num>
  <w:num w:numId="9" w16cid:durableId="1900363294">
    <w:abstractNumId w:val="16"/>
  </w:num>
  <w:num w:numId="10" w16cid:durableId="2103720365">
    <w:abstractNumId w:val="7"/>
  </w:num>
  <w:num w:numId="11" w16cid:durableId="667446965">
    <w:abstractNumId w:val="6"/>
  </w:num>
  <w:num w:numId="12" w16cid:durableId="532890085">
    <w:abstractNumId w:val="22"/>
  </w:num>
  <w:num w:numId="13" w16cid:durableId="1656226651">
    <w:abstractNumId w:val="4"/>
  </w:num>
  <w:num w:numId="14" w16cid:durableId="759257721">
    <w:abstractNumId w:val="13"/>
  </w:num>
  <w:num w:numId="15" w16cid:durableId="119886516">
    <w:abstractNumId w:val="17"/>
  </w:num>
  <w:num w:numId="16" w16cid:durableId="2130470661">
    <w:abstractNumId w:val="21"/>
  </w:num>
  <w:num w:numId="17" w16cid:durableId="1229463116">
    <w:abstractNumId w:val="8"/>
  </w:num>
  <w:num w:numId="18" w16cid:durableId="920916351">
    <w:abstractNumId w:val="9"/>
  </w:num>
  <w:num w:numId="19" w16cid:durableId="1462261961">
    <w:abstractNumId w:val="12"/>
  </w:num>
  <w:num w:numId="20" w16cid:durableId="17441816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90726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88351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13137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2504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25466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456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75625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12419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27236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484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3575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76019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16134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694316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7459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552758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7684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904040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95815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7247898">
    <w:abstractNumId w:val="0"/>
  </w:num>
  <w:num w:numId="41" w16cid:durableId="1937341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0948031">
    <w:abstractNumId w:val="18"/>
  </w:num>
  <w:num w:numId="43" w16cid:durableId="1037657800">
    <w:abstractNumId w:val="24"/>
  </w:num>
  <w:num w:numId="44" w16cid:durableId="1229196161">
    <w:abstractNumId w:val="23"/>
  </w:num>
  <w:num w:numId="45" w16cid:durableId="1947538074">
    <w:abstractNumId w:val="19"/>
  </w:num>
  <w:num w:numId="46" w16cid:durableId="446391085">
    <w:abstractNumId w:val="3"/>
  </w:num>
  <w:num w:numId="47" w16cid:durableId="1905725043">
    <w:abstractNumId w:val="27"/>
  </w:num>
  <w:num w:numId="48" w16cid:durableId="1239637541">
    <w:abstractNumId w:val="25"/>
  </w:num>
  <w:num w:numId="49" w16cid:durableId="869950486">
    <w:abstractNumId w:val="20"/>
  </w:num>
  <w:num w:numId="50" w16cid:durableId="1306736985">
    <w:abstractNumId w:val="26"/>
  </w:num>
  <w:num w:numId="51" w16cid:durableId="2475425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5C"/>
    <w:rsid w:val="000028DD"/>
    <w:rsid w:val="00022A42"/>
    <w:rsid w:val="00031FE3"/>
    <w:rsid w:val="000437ED"/>
    <w:rsid w:val="000449E6"/>
    <w:rsid w:val="00046F4C"/>
    <w:rsid w:val="00047272"/>
    <w:rsid w:val="00051CB1"/>
    <w:rsid w:val="00053BFA"/>
    <w:rsid w:val="000744F0"/>
    <w:rsid w:val="00076801"/>
    <w:rsid w:val="00080B02"/>
    <w:rsid w:val="0009412B"/>
    <w:rsid w:val="00094F73"/>
    <w:rsid w:val="000A032B"/>
    <w:rsid w:val="000A6A34"/>
    <w:rsid w:val="000B3919"/>
    <w:rsid w:val="000C4901"/>
    <w:rsid w:val="000D04D0"/>
    <w:rsid w:val="000D0DD9"/>
    <w:rsid w:val="000D43D1"/>
    <w:rsid w:val="000E78EF"/>
    <w:rsid w:val="000F75EB"/>
    <w:rsid w:val="001109B7"/>
    <w:rsid w:val="00111707"/>
    <w:rsid w:val="0011360A"/>
    <w:rsid w:val="00122607"/>
    <w:rsid w:val="00126604"/>
    <w:rsid w:val="00141187"/>
    <w:rsid w:val="00152E11"/>
    <w:rsid w:val="00162997"/>
    <w:rsid w:val="00174005"/>
    <w:rsid w:val="00176675"/>
    <w:rsid w:val="00185921"/>
    <w:rsid w:val="00196F21"/>
    <w:rsid w:val="00197279"/>
    <w:rsid w:val="001A39C4"/>
    <w:rsid w:val="001B2CA3"/>
    <w:rsid w:val="001B30AE"/>
    <w:rsid w:val="001B3BC3"/>
    <w:rsid w:val="001B72BE"/>
    <w:rsid w:val="001C2543"/>
    <w:rsid w:val="001C6E56"/>
    <w:rsid w:val="001C7BAF"/>
    <w:rsid w:val="001D580E"/>
    <w:rsid w:val="001D7DAC"/>
    <w:rsid w:val="001E1F33"/>
    <w:rsid w:val="001E446D"/>
    <w:rsid w:val="001F5D9C"/>
    <w:rsid w:val="00205117"/>
    <w:rsid w:val="00212CB3"/>
    <w:rsid w:val="00221D78"/>
    <w:rsid w:val="002268EF"/>
    <w:rsid w:val="00242E8D"/>
    <w:rsid w:val="00246BF1"/>
    <w:rsid w:val="002576D5"/>
    <w:rsid w:val="00260A76"/>
    <w:rsid w:val="002721A9"/>
    <w:rsid w:val="00273932"/>
    <w:rsid w:val="00280D96"/>
    <w:rsid w:val="00290504"/>
    <w:rsid w:val="00292487"/>
    <w:rsid w:val="002B4A5F"/>
    <w:rsid w:val="002B592D"/>
    <w:rsid w:val="002C26C1"/>
    <w:rsid w:val="002C2DDF"/>
    <w:rsid w:val="002C47AE"/>
    <w:rsid w:val="002D4462"/>
    <w:rsid w:val="002F4023"/>
    <w:rsid w:val="00303DEB"/>
    <w:rsid w:val="00304B62"/>
    <w:rsid w:val="00324976"/>
    <w:rsid w:val="00325842"/>
    <w:rsid w:val="00335F3C"/>
    <w:rsid w:val="003403E5"/>
    <w:rsid w:val="0034047B"/>
    <w:rsid w:val="0034462C"/>
    <w:rsid w:val="0034730E"/>
    <w:rsid w:val="00347FA0"/>
    <w:rsid w:val="00361C31"/>
    <w:rsid w:val="003659B9"/>
    <w:rsid w:val="00365E24"/>
    <w:rsid w:val="003968BB"/>
    <w:rsid w:val="003A6149"/>
    <w:rsid w:val="003B0DDC"/>
    <w:rsid w:val="003B2401"/>
    <w:rsid w:val="003B2851"/>
    <w:rsid w:val="003B6816"/>
    <w:rsid w:val="003C7418"/>
    <w:rsid w:val="003D11C1"/>
    <w:rsid w:val="003E1B77"/>
    <w:rsid w:val="003E3980"/>
    <w:rsid w:val="003E3B81"/>
    <w:rsid w:val="003E5640"/>
    <w:rsid w:val="003F4434"/>
    <w:rsid w:val="003F5285"/>
    <w:rsid w:val="00404BF0"/>
    <w:rsid w:val="00414490"/>
    <w:rsid w:val="004221C9"/>
    <w:rsid w:val="004243A3"/>
    <w:rsid w:val="00425D07"/>
    <w:rsid w:val="004354B6"/>
    <w:rsid w:val="00467A9C"/>
    <w:rsid w:val="004A0F23"/>
    <w:rsid w:val="004B08CE"/>
    <w:rsid w:val="004D376A"/>
    <w:rsid w:val="004D46E0"/>
    <w:rsid w:val="004D679A"/>
    <w:rsid w:val="004D6E3D"/>
    <w:rsid w:val="004E0B1D"/>
    <w:rsid w:val="004E0FA4"/>
    <w:rsid w:val="004F72AB"/>
    <w:rsid w:val="00513D66"/>
    <w:rsid w:val="00527B2F"/>
    <w:rsid w:val="005346E2"/>
    <w:rsid w:val="0057036B"/>
    <w:rsid w:val="00595029"/>
    <w:rsid w:val="005A2D90"/>
    <w:rsid w:val="005D257C"/>
    <w:rsid w:val="005F1CC5"/>
    <w:rsid w:val="005F1CE2"/>
    <w:rsid w:val="005F2F74"/>
    <w:rsid w:val="006065B5"/>
    <w:rsid w:val="00615530"/>
    <w:rsid w:val="006202D2"/>
    <w:rsid w:val="00623E43"/>
    <w:rsid w:val="00623FB4"/>
    <w:rsid w:val="00630BE3"/>
    <w:rsid w:val="00632EA2"/>
    <w:rsid w:val="00640409"/>
    <w:rsid w:val="00647983"/>
    <w:rsid w:val="006663C7"/>
    <w:rsid w:val="00672F89"/>
    <w:rsid w:val="00673352"/>
    <w:rsid w:val="00680F75"/>
    <w:rsid w:val="006835EF"/>
    <w:rsid w:val="006856A9"/>
    <w:rsid w:val="00685B84"/>
    <w:rsid w:val="006B1DA4"/>
    <w:rsid w:val="006C45F3"/>
    <w:rsid w:val="006C564E"/>
    <w:rsid w:val="006C7A40"/>
    <w:rsid w:val="006D1CF3"/>
    <w:rsid w:val="006E2E25"/>
    <w:rsid w:val="006E4955"/>
    <w:rsid w:val="00705F88"/>
    <w:rsid w:val="00720E40"/>
    <w:rsid w:val="00730266"/>
    <w:rsid w:val="007320C5"/>
    <w:rsid w:val="00750007"/>
    <w:rsid w:val="0075028A"/>
    <w:rsid w:val="00787641"/>
    <w:rsid w:val="007A108B"/>
    <w:rsid w:val="007B0AC8"/>
    <w:rsid w:val="007B20EB"/>
    <w:rsid w:val="007B4B24"/>
    <w:rsid w:val="007C488C"/>
    <w:rsid w:val="007C575C"/>
    <w:rsid w:val="007D4F5A"/>
    <w:rsid w:val="007F0369"/>
    <w:rsid w:val="008542A1"/>
    <w:rsid w:val="008569FA"/>
    <w:rsid w:val="00857AF5"/>
    <w:rsid w:val="00880CD3"/>
    <w:rsid w:val="00894AF0"/>
    <w:rsid w:val="008972F4"/>
    <w:rsid w:val="008A0485"/>
    <w:rsid w:val="008B4129"/>
    <w:rsid w:val="008E5980"/>
    <w:rsid w:val="008F5AC8"/>
    <w:rsid w:val="00902855"/>
    <w:rsid w:val="00921E8E"/>
    <w:rsid w:val="00931760"/>
    <w:rsid w:val="00934F84"/>
    <w:rsid w:val="00942064"/>
    <w:rsid w:val="009436D3"/>
    <w:rsid w:val="00961F6D"/>
    <w:rsid w:val="009811B9"/>
    <w:rsid w:val="00997E40"/>
    <w:rsid w:val="009D3958"/>
    <w:rsid w:val="009D57BE"/>
    <w:rsid w:val="00A0204F"/>
    <w:rsid w:val="00A037C5"/>
    <w:rsid w:val="00A042FC"/>
    <w:rsid w:val="00A30F55"/>
    <w:rsid w:val="00A512C7"/>
    <w:rsid w:val="00A57468"/>
    <w:rsid w:val="00A645CE"/>
    <w:rsid w:val="00A64D67"/>
    <w:rsid w:val="00A660E4"/>
    <w:rsid w:val="00A75549"/>
    <w:rsid w:val="00A826BE"/>
    <w:rsid w:val="00A8280F"/>
    <w:rsid w:val="00A82AB9"/>
    <w:rsid w:val="00A87F69"/>
    <w:rsid w:val="00AA6CC3"/>
    <w:rsid w:val="00AB552F"/>
    <w:rsid w:val="00AC0785"/>
    <w:rsid w:val="00AD7C1D"/>
    <w:rsid w:val="00AE47E6"/>
    <w:rsid w:val="00B01FD9"/>
    <w:rsid w:val="00B042FC"/>
    <w:rsid w:val="00B15E5B"/>
    <w:rsid w:val="00B31D13"/>
    <w:rsid w:val="00B3202B"/>
    <w:rsid w:val="00B3371B"/>
    <w:rsid w:val="00B34521"/>
    <w:rsid w:val="00B51FE0"/>
    <w:rsid w:val="00B567B4"/>
    <w:rsid w:val="00B567C3"/>
    <w:rsid w:val="00B617AD"/>
    <w:rsid w:val="00B61AE5"/>
    <w:rsid w:val="00B80C0E"/>
    <w:rsid w:val="00B8461B"/>
    <w:rsid w:val="00B95A31"/>
    <w:rsid w:val="00BA01D6"/>
    <w:rsid w:val="00BA2D0E"/>
    <w:rsid w:val="00BB6133"/>
    <w:rsid w:val="00BE0399"/>
    <w:rsid w:val="00BE1FBC"/>
    <w:rsid w:val="00BE4D5A"/>
    <w:rsid w:val="00C03722"/>
    <w:rsid w:val="00C05A59"/>
    <w:rsid w:val="00C23B74"/>
    <w:rsid w:val="00C25B3A"/>
    <w:rsid w:val="00C313F3"/>
    <w:rsid w:val="00C329D4"/>
    <w:rsid w:val="00C477FC"/>
    <w:rsid w:val="00C5020A"/>
    <w:rsid w:val="00C519FE"/>
    <w:rsid w:val="00C52664"/>
    <w:rsid w:val="00C66CEA"/>
    <w:rsid w:val="00C67FCA"/>
    <w:rsid w:val="00C8096A"/>
    <w:rsid w:val="00C87CA8"/>
    <w:rsid w:val="00C918EF"/>
    <w:rsid w:val="00C9280C"/>
    <w:rsid w:val="00CA27C2"/>
    <w:rsid w:val="00CA77E0"/>
    <w:rsid w:val="00CC0F6A"/>
    <w:rsid w:val="00CD36F2"/>
    <w:rsid w:val="00CE7779"/>
    <w:rsid w:val="00CF7511"/>
    <w:rsid w:val="00CF7C6E"/>
    <w:rsid w:val="00D10F85"/>
    <w:rsid w:val="00D22A14"/>
    <w:rsid w:val="00D25C60"/>
    <w:rsid w:val="00D327FB"/>
    <w:rsid w:val="00D45123"/>
    <w:rsid w:val="00D50F54"/>
    <w:rsid w:val="00D7218F"/>
    <w:rsid w:val="00D82253"/>
    <w:rsid w:val="00D85C19"/>
    <w:rsid w:val="00D91B3C"/>
    <w:rsid w:val="00D93D4C"/>
    <w:rsid w:val="00DA27C6"/>
    <w:rsid w:val="00DB1709"/>
    <w:rsid w:val="00DB6EB7"/>
    <w:rsid w:val="00DC3090"/>
    <w:rsid w:val="00DC4468"/>
    <w:rsid w:val="00DC6F7B"/>
    <w:rsid w:val="00DF1DFB"/>
    <w:rsid w:val="00E060A6"/>
    <w:rsid w:val="00E07839"/>
    <w:rsid w:val="00E1523A"/>
    <w:rsid w:val="00E30E23"/>
    <w:rsid w:val="00E35314"/>
    <w:rsid w:val="00E42850"/>
    <w:rsid w:val="00E8041F"/>
    <w:rsid w:val="00E87118"/>
    <w:rsid w:val="00E91BBF"/>
    <w:rsid w:val="00EB0939"/>
    <w:rsid w:val="00ED1BA4"/>
    <w:rsid w:val="00ED663D"/>
    <w:rsid w:val="00EE5A2D"/>
    <w:rsid w:val="00EF0135"/>
    <w:rsid w:val="00F00C64"/>
    <w:rsid w:val="00F21D0F"/>
    <w:rsid w:val="00F4199F"/>
    <w:rsid w:val="00F51193"/>
    <w:rsid w:val="00F61587"/>
    <w:rsid w:val="00F71FD4"/>
    <w:rsid w:val="00F73673"/>
    <w:rsid w:val="00F74C51"/>
    <w:rsid w:val="00F74CE0"/>
    <w:rsid w:val="00F80C0A"/>
    <w:rsid w:val="00F903EC"/>
    <w:rsid w:val="00F95E8A"/>
    <w:rsid w:val="00F95F92"/>
    <w:rsid w:val="00FA0857"/>
    <w:rsid w:val="00FB2A18"/>
    <w:rsid w:val="00FC01B8"/>
    <w:rsid w:val="00FC32E3"/>
    <w:rsid w:val="00FD2C3D"/>
    <w:rsid w:val="00FF15D2"/>
    <w:rsid w:val="00FF4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64A2C"/>
  <w15:docId w15:val="{BF383F4F-2B2F-483D-A00A-EFD3E336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1B9"/>
    <w:pPr>
      <w:suppressAutoHyphens/>
    </w:pPr>
  </w:style>
  <w:style w:type="paragraph" w:styleId="Nagwek1">
    <w:name w:val="heading 1"/>
    <w:basedOn w:val="Normalny"/>
    <w:next w:val="Normalny"/>
    <w:rsid w:val="009811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9811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9811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9811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9811B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9811B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2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2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811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Standard"/>
    <w:next w:val="Podtytu"/>
    <w:rsid w:val="009811B9"/>
    <w:pPr>
      <w:widowControl w:val="0"/>
      <w:spacing w:after="0"/>
      <w:jc w:val="center"/>
    </w:pPr>
    <w:rPr>
      <w:rFonts w:ascii="Times New Roman" w:eastAsia="Lucida Sans Unicode" w:hAnsi="Times New Roman" w:cs="Times New Roman"/>
      <w:b/>
      <w:bCs/>
      <w:sz w:val="28"/>
      <w:szCs w:val="20"/>
    </w:rPr>
  </w:style>
  <w:style w:type="paragraph" w:customStyle="1" w:styleId="Standard">
    <w:name w:val="Standard"/>
    <w:rsid w:val="009811B9"/>
    <w:pPr>
      <w:widowControl/>
      <w:suppressAutoHyphens/>
    </w:pPr>
    <w:rPr>
      <w:rFonts w:eastAsia="font298" w:cs="font298"/>
    </w:rPr>
  </w:style>
  <w:style w:type="paragraph" w:customStyle="1" w:styleId="Heading">
    <w:name w:val="Heading"/>
    <w:basedOn w:val="Standard"/>
    <w:next w:val="Textbody"/>
    <w:rsid w:val="009811B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811B9"/>
    <w:pPr>
      <w:spacing w:after="120"/>
    </w:pPr>
  </w:style>
  <w:style w:type="paragraph" w:styleId="Lista">
    <w:name w:val="List"/>
    <w:basedOn w:val="Textbody"/>
    <w:rsid w:val="009811B9"/>
    <w:rPr>
      <w:rFonts w:cs="Arial"/>
    </w:rPr>
  </w:style>
  <w:style w:type="paragraph" w:styleId="Legenda">
    <w:name w:val="caption"/>
    <w:basedOn w:val="Standard"/>
    <w:rsid w:val="009811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811B9"/>
    <w:pPr>
      <w:suppressLineNumbers/>
    </w:pPr>
    <w:rPr>
      <w:rFonts w:cs="Arial"/>
    </w:rPr>
  </w:style>
  <w:style w:type="paragraph" w:customStyle="1" w:styleId="Default">
    <w:name w:val="Default"/>
    <w:rsid w:val="009811B9"/>
    <w:pPr>
      <w:widowControl/>
      <w:suppressAutoHyphens/>
      <w:spacing w:after="0"/>
    </w:pPr>
    <w:rPr>
      <w:color w:val="000000"/>
      <w:sz w:val="24"/>
      <w:szCs w:val="24"/>
    </w:rPr>
  </w:style>
  <w:style w:type="paragraph" w:styleId="Nagwek">
    <w:name w:val="head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Akapitzlist">
    <w:name w:val="List Paragraph"/>
    <w:basedOn w:val="Standard"/>
    <w:uiPriority w:val="99"/>
    <w:qFormat/>
    <w:rsid w:val="009811B9"/>
    <w:pPr>
      <w:ind w:left="720"/>
    </w:pPr>
  </w:style>
  <w:style w:type="paragraph" w:styleId="Tekstprzypisudolnego">
    <w:name w:val="footnote text"/>
    <w:aliases w:val="Podrozdział,Podrozdzia3,Tekst przypisu,-E Fuﬂnotentext,Fuﬂnotentext Ursprung,footnote text,Fußnotentext Ursprung,-E Fußnotentext,Fußnote,Footnote text,Tekst przypisu Znak Znak Znak Znak,FOOTNOTES,o,fn, Znak,Znak,PRZYPISKI"/>
    <w:basedOn w:val="Standard"/>
    <w:uiPriority w:val="99"/>
    <w:qFormat/>
    <w:rsid w:val="009811B9"/>
    <w:pPr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Standard"/>
    <w:rsid w:val="009811B9"/>
    <w:pPr>
      <w:spacing w:after="120"/>
      <w:ind w:left="283"/>
    </w:pPr>
    <w:rPr>
      <w:rFonts w:cs="Times New Roman"/>
    </w:rPr>
  </w:style>
  <w:style w:type="paragraph" w:styleId="Tekstkomentarza">
    <w:name w:val="annotation text"/>
    <w:basedOn w:val="Standard"/>
    <w:rsid w:val="009811B9"/>
    <w:rPr>
      <w:rFonts w:cs="Times New Roman"/>
      <w:sz w:val="20"/>
      <w:szCs w:val="20"/>
    </w:rPr>
  </w:style>
  <w:style w:type="paragraph" w:styleId="NormalnyWeb">
    <w:name w:val="Normal (Web)"/>
    <w:basedOn w:val="Standard"/>
    <w:rsid w:val="009811B9"/>
    <w:pPr>
      <w:spacing w:before="100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Standard"/>
    <w:rsid w:val="009811B9"/>
    <w:pPr>
      <w:spacing w:after="0"/>
    </w:pPr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rsid w:val="009811B9"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styleId="Tematkomentarza">
    <w:name w:val="annotation subject"/>
    <w:basedOn w:val="Tekstkomentarza"/>
    <w:rsid w:val="009811B9"/>
    <w:rPr>
      <w:rFonts w:cs="font298"/>
      <w:b/>
      <w:bCs/>
    </w:rPr>
  </w:style>
  <w:style w:type="paragraph" w:customStyle="1" w:styleId="TableContents">
    <w:name w:val="Table Contents"/>
    <w:basedOn w:val="Standard"/>
    <w:rsid w:val="009811B9"/>
    <w:pPr>
      <w:suppressLineNumbers/>
      <w:spacing w:after="200" w:line="276" w:lineRule="auto"/>
    </w:pPr>
    <w:rPr>
      <w:rFonts w:eastAsia="Calibri" w:cs="Times New Roman"/>
      <w:lang w:eastAsia="ar-SA"/>
    </w:rPr>
  </w:style>
  <w:style w:type="paragraph" w:styleId="Poprawka">
    <w:name w:val="Revision"/>
    <w:rsid w:val="009811B9"/>
    <w:pPr>
      <w:widowControl/>
      <w:suppressAutoHyphens/>
      <w:spacing w:after="0"/>
    </w:pPr>
    <w:rPr>
      <w:rFonts w:eastAsia="font298" w:cs="font298"/>
    </w:rPr>
  </w:style>
  <w:style w:type="paragraph" w:customStyle="1" w:styleId="Footnote">
    <w:name w:val="Footnote"/>
    <w:basedOn w:val="Standard"/>
    <w:rsid w:val="009811B9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StopkaZnak">
    <w:name w:val="Stopka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TekstprzypisudolnegoZnak">
    <w:name w:val="Tekst przypisu dolnego Znak"/>
    <w:aliases w:val="Podrozdział Znak1,Footnote Znak1,Podrozdzia3 Znak1,Tekst przypisu Znak1,-E Fuﬂnotentext Znak1,Fuﬂnotentext Ursprung Znak1,footnote text Znak1,Fußnotentext Ursprung Znak1,-E Fußnotentext Znak1,Fußnote Znak1,Footnote text Znak1"/>
    <w:uiPriority w:val="99"/>
    <w:rsid w:val="009811B9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rsid w:val="009811B9"/>
    <w:rPr>
      <w:rFonts w:ascii="Calibri" w:eastAsia="font298" w:hAnsi="Calibri" w:cs="font298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9811B9"/>
    <w:rPr>
      <w:position w:val="0"/>
      <w:vertAlign w:val="superscript"/>
    </w:rPr>
  </w:style>
  <w:style w:type="character" w:customStyle="1" w:styleId="TekstpodstawowywcityZnak">
    <w:name w:val="Tekst podstawowy wcięty Znak"/>
    <w:basedOn w:val="Domylnaczcionkaakapitu"/>
    <w:rsid w:val="009811B9"/>
    <w:rPr>
      <w:rFonts w:ascii="Calibri" w:eastAsia="font298" w:hAnsi="Calibri" w:cs="Times New Roman"/>
      <w:kern w:val="3"/>
    </w:rPr>
  </w:style>
  <w:style w:type="character" w:customStyle="1" w:styleId="TekstkomentarzaZnak">
    <w:name w:val="Tekst komentarza Znak"/>
    <w:basedOn w:val="Domylnaczcionkaakapitu"/>
    <w:uiPriority w:val="99"/>
    <w:rsid w:val="009811B9"/>
    <w:rPr>
      <w:rFonts w:ascii="Calibri" w:eastAsia="font298" w:hAnsi="Calibri" w:cs="Times New Roman"/>
      <w:kern w:val="3"/>
      <w:sz w:val="20"/>
      <w:szCs w:val="20"/>
    </w:rPr>
  </w:style>
  <w:style w:type="character" w:styleId="Odwoaniedokomentarza">
    <w:name w:val="annotation reference"/>
    <w:rsid w:val="009811B9"/>
    <w:rPr>
      <w:sz w:val="16"/>
      <w:szCs w:val="16"/>
    </w:rPr>
  </w:style>
  <w:style w:type="character" w:customStyle="1" w:styleId="TekstdymkaZnak">
    <w:name w:val="Tekst dymka Znak"/>
    <w:basedOn w:val="Domylnaczcionkaakapitu"/>
    <w:rsid w:val="009811B9"/>
    <w:rPr>
      <w:rFonts w:ascii="Tahoma" w:eastAsia="font298" w:hAnsi="Tahoma" w:cs="Tahoma"/>
      <w:kern w:val="3"/>
      <w:sz w:val="16"/>
      <w:szCs w:val="16"/>
      <w:lang w:eastAsia="pl-PL"/>
    </w:rPr>
  </w:style>
  <w:style w:type="character" w:customStyle="1" w:styleId="TytuZnak">
    <w:name w:val="Tytuł Znak"/>
    <w:basedOn w:val="Domylnaczcionkaakapitu"/>
    <w:rsid w:val="009811B9"/>
    <w:rPr>
      <w:rFonts w:ascii="Times New Roman" w:eastAsia="Lucida Sans Unicode" w:hAnsi="Times New Roman" w:cs="Times New Roman"/>
      <w:b/>
      <w:sz w:val="28"/>
      <w:szCs w:val="20"/>
      <w:lang w:eastAsia="pl-PL"/>
    </w:rPr>
  </w:style>
  <w:style w:type="character" w:customStyle="1" w:styleId="TematkomentarzaZnak">
    <w:name w:val="Temat komentarza Znak"/>
    <w:basedOn w:val="TekstkomentarzaZnak"/>
    <w:rsid w:val="009811B9"/>
    <w:rPr>
      <w:rFonts w:ascii="Calibri" w:eastAsia="font298" w:hAnsi="Calibri" w:cs="font298"/>
      <w:b/>
      <w:bCs/>
      <w:kern w:val="3"/>
      <w:sz w:val="20"/>
      <w:szCs w:val="20"/>
      <w:lang w:eastAsia="pl-PL"/>
    </w:rPr>
  </w:style>
  <w:style w:type="character" w:customStyle="1" w:styleId="ListLabel1">
    <w:name w:val="ListLabel 1"/>
    <w:rsid w:val="009811B9"/>
    <w:rPr>
      <w:b w:val="0"/>
    </w:rPr>
  </w:style>
  <w:style w:type="character" w:customStyle="1" w:styleId="ListLabel2">
    <w:name w:val="ListLabel 2"/>
    <w:rsid w:val="009811B9"/>
    <w:rPr>
      <w:rFonts w:eastAsia="font298"/>
    </w:rPr>
  </w:style>
  <w:style w:type="character" w:customStyle="1" w:styleId="ListLabel3">
    <w:name w:val="ListLabel 3"/>
    <w:rsid w:val="009811B9"/>
    <w:rPr>
      <w:color w:val="FF0000"/>
    </w:rPr>
  </w:style>
  <w:style w:type="character" w:customStyle="1" w:styleId="ListLabel4">
    <w:name w:val="ListLabel 4"/>
    <w:rsid w:val="009811B9"/>
    <w:rPr>
      <w:rFonts w:cs="Courier New"/>
    </w:rPr>
  </w:style>
  <w:style w:type="character" w:customStyle="1" w:styleId="ListLabel5">
    <w:name w:val="ListLabel 5"/>
    <w:rsid w:val="009811B9"/>
    <w:rPr>
      <w:rFonts w:eastAsia="font298" w:cs="Calibri"/>
      <w:b w:val="0"/>
    </w:rPr>
  </w:style>
  <w:style w:type="character" w:customStyle="1" w:styleId="ListLabel6">
    <w:name w:val="ListLabel 6"/>
    <w:rsid w:val="009811B9"/>
    <w:rPr>
      <w:rFonts w:cs="Arial"/>
    </w:rPr>
  </w:style>
  <w:style w:type="character" w:customStyle="1" w:styleId="ListLabel7">
    <w:name w:val="ListLabel 7"/>
    <w:rsid w:val="009811B9"/>
    <w:rPr>
      <w:rFonts w:eastAsia="Times New Roman" w:cs="Times New Roman"/>
      <w:sz w:val="20"/>
      <w:szCs w:val="20"/>
    </w:rPr>
  </w:style>
  <w:style w:type="character" w:customStyle="1" w:styleId="FootnoteSymbol">
    <w:name w:val="Footnote Symbol"/>
    <w:rsid w:val="009811B9"/>
  </w:style>
  <w:style w:type="character" w:customStyle="1" w:styleId="Footnoteanchor">
    <w:name w:val="Footnote anchor"/>
    <w:rsid w:val="009811B9"/>
    <w:rPr>
      <w:position w:val="0"/>
      <w:vertAlign w:val="superscript"/>
    </w:rPr>
  </w:style>
  <w:style w:type="character" w:customStyle="1" w:styleId="AkapitzlistZnak">
    <w:name w:val="Akapit z listą Znak"/>
    <w:rsid w:val="009811B9"/>
    <w:rPr>
      <w:rFonts w:eastAsia="font298" w:cs="font298"/>
      <w:lang w:eastAsia="pl-PL"/>
    </w:rPr>
  </w:style>
  <w:style w:type="paragraph" w:styleId="HTML-wstpniesformatowany">
    <w:name w:val="HTML Preformatted"/>
    <w:basedOn w:val="Normalny"/>
    <w:rsid w:val="009811B9"/>
    <w:pPr>
      <w:spacing w:after="0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rsid w:val="009811B9"/>
    <w:rPr>
      <w:rFonts w:ascii="Consolas" w:hAnsi="Consolas"/>
      <w:sz w:val="20"/>
      <w:szCs w:val="20"/>
    </w:rPr>
  </w:style>
  <w:style w:type="numbering" w:customStyle="1" w:styleId="WWNum210">
    <w:name w:val="WWNum210"/>
    <w:basedOn w:val="Bezlisty"/>
    <w:rsid w:val="009811B9"/>
  </w:style>
  <w:style w:type="numbering" w:customStyle="1" w:styleId="WWNum1">
    <w:name w:val="WWNum1"/>
    <w:basedOn w:val="Bezlisty"/>
    <w:rsid w:val="009811B9"/>
  </w:style>
  <w:style w:type="numbering" w:customStyle="1" w:styleId="WWNum2">
    <w:name w:val="WWNum2"/>
    <w:basedOn w:val="Bezlisty"/>
    <w:rsid w:val="009811B9"/>
  </w:style>
  <w:style w:type="numbering" w:customStyle="1" w:styleId="WWNum3">
    <w:name w:val="WWNum3"/>
    <w:basedOn w:val="Bezlisty"/>
    <w:rsid w:val="009811B9"/>
  </w:style>
  <w:style w:type="numbering" w:customStyle="1" w:styleId="WWNum4">
    <w:name w:val="WWNum4"/>
    <w:basedOn w:val="Bezlisty"/>
    <w:rsid w:val="009811B9"/>
  </w:style>
  <w:style w:type="numbering" w:customStyle="1" w:styleId="WWNum5">
    <w:name w:val="WWNum5"/>
    <w:basedOn w:val="Bezlisty"/>
    <w:rsid w:val="009811B9"/>
  </w:style>
  <w:style w:type="numbering" w:customStyle="1" w:styleId="WWNum6">
    <w:name w:val="WWNum6"/>
    <w:basedOn w:val="Bezlisty"/>
    <w:rsid w:val="009811B9"/>
  </w:style>
  <w:style w:type="numbering" w:customStyle="1" w:styleId="WWNum7">
    <w:name w:val="WWNum7"/>
    <w:basedOn w:val="Bezlisty"/>
    <w:rsid w:val="009811B9"/>
  </w:style>
  <w:style w:type="numbering" w:customStyle="1" w:styleId="WWNum8">
    <w:name w:val="WWNum8"/>
    <w:basedOn w:val="Bezlisty"/>
    <w:rsid w:val="009811B9"/>
  </w:style>
  <w:style w:type="numbering" w:customStyle="1" w:styleId="WWNum9">
    <w:name w:val="WWNum9"/>
    <w:basedOn w:val="Bezlisty"/>
    <w:rsid w:val="009811B9"/>
  </w:style>
  <w:style w:type="numbering" w:customStyle="1" w:styleId="WWNum10">
    <w:name w:val="WWNum10"/>
    <w:basedOn w:val="Bezlisty"/>
    <w:rsid w:val="009811B9"/>
  </w:style>
  <w:style w:type="numbering" w:customStyle="1" w:styleId="WWNum11">
    <w:name w:val="WWNum11"/>
    <w:basedOn w:val="Bezlisty"/>
    <w:rsid w:val="009811B9"/>
  </w:style>
  <w:style w:type="numbering" w:customStyle="1" w:styleId="WWNum12">
    <w:name w:val="WWNum12"/>
    <w:basedOn w:val="Bezlisty"/>
    <w:rsid w:val="009811B9"/>
  </w:style>
  <w:style w:type="numbering" w:customStyle="1" w:styleId="WWNum13">
    <w:name w:val="WWNum13"/>
    <w:basedOn w:val="Bezlisty"/>
    <w:rsid w:val="009811B9"/>
  </w:style>
  <w:style w:type="numbering" w:customStyle="1" w:styleId="WWNum14">
    <w:name w:val="WWNum14"/>
    <w:basedOn w:val="Bezlisty"/>
    <w:rsid w:val="009811B9"/>
  </w:style>
  <w:style w:type="numbering" w:customStyle="1" w:styleId="WWNum15">
    <w:name w:val="WWNum15"/>
    <w:basedOn w:val="Bezlisty"/>
    <w:rsid w:val="009811B9"/>
  </w:style>
  <w:style w:type="numbering" w:customStyle="1" w:styleId="WWNum16">
    <w:name w:val="WWNum16"/>
    <w:basedOn w:val="Bezlisty"/>
    <w:rsid w:val="009811B9"/>
  </w:style>
  <w:style w:type="numbering" w:customStyle="1" w:styleId="WWNum17">
    <w:name w:val="WWNum17"/>
    <w:basedOn w:val="Bezlisty"/>
    <w:rsid w:val="009811B9"/>
  </w:style>
  <w:style w:type="numbering" w:customStyle="1" w:styleId="WWNum18">
    <w:name w:val="WWNum18"/>
    <w:basedOn w:val="Bezlisty"/>
    <w:rsid w:val="009811B9"/>
  </w:style>
  <w:style w:type="numbering" w:customStyle="1" w:styleId="WWNum19">
    <w:name w:val="WWNum19"/>
    <w:basedOn w:val="Bezlisty"/>
    <w:rsid w:val="009811B9"/>
  </w:style>
  <w:style w:type="numbering" w:customStyle="1" w:styleId="WWNum20">
    <w:name w:val="WWNum20"/>
    <w:basedOn w:val="Bezlisty"/>
    <w:rsid w:val="009811B9"/>
  </w:style>
  <w:style w:type="numbering" w:customStyle="1" w:styleId="WWNum21">
    <w:name w:val="WWNum21"/>
    <w:basedOn w:val="Bezlisty"/>
    <w:rsid w:val="009811B9"/>
  </w:style>
  <w:style w:type="numbering" w:customStyle="1" w:styleId="WWNum22">
    <w:name w:val="WWNum22"/>
    <w:basedOn w:val="Bezlisty"/>
    <w:rsid w:val="009811B9"/>
  </w:style>
  <w:style w:type="numbering" w:customStyle="1" w:styleId="WWNum23">
    <w:name w:val="WWNum23"/>
    <w:basedOn w:val="Bezlisty"/>
    <w:rsid w:val="009811B9"/>
  </w:style>
  <w:style w:type="numbering" w:customStyle="1" w:styleId="WWNum24">
    <w:name w:val="WWNum24"/>
    <w:basedOn w:val="Bezlisty"/>
    <w:rsid w:val="009811B9"/>
  </w:style>
  <w:style w:type="numbering" w:customStyle="1" w:styleId="WWNum25">
    <w:name w:val="WWNum25"/>
    <w:basedOn w:val="Bezlisty"/>
    <w:rsid w:val="009811B9"/>
  </w:style>
  <w:style w:type="numbering" w:customStyle="1" w:styleId="WWNum26">
    <w:name w:val="WWNum26"/>
    <w:basedOn w:val="Bezlisty"/>
    <w:rsid w:val="009811B9"/>
  </w:style>
  <w:style w:type="numbering" w:customStyle="1" w:styleId="WWNum27">
    <w:name w:val="WWNum27"/>
    <w:basedOn w:val="Bezlisty"/>
    <w:rsid w:val="009811B9"/>
  </w:style>
  <w:style w:type="numbering" w:customStyle="1" w:styleId="WWNum28">
    <w:name w:val="WWNum28"/>
    <w:basedOn w:val="Bezlisty"/>
    <w:rsid w:val="009811B9"/>
  </w:style>
  <w:style w:type="numbering" w:customStyle="1" w:styleId="WWNum29">
    <w:name w:val="WWNum29"/>
    <w:basedOn w:val="Bezlisty"/>
    <w:rsid w:val="009811B9"/>
  </w:style>
  <w:style w:type="numbering" w:customStyle="1" w:styleId="WWNum30">
    <w:name w:val="WWNum30"/>
    <w:basedOn w:val="Bezlisty"/>
    <w:rsid w:val="009811B9"/>
  </w:style>
  <w:style w:type="numbering" w:customStyle="1" w:styleId="WWNum31">
    <w:name w:val="WWNum31"/>
    <w:basedOn w:val="Bezlisty"/>
    <w:rsid w:val="009811B9"/>
  </w:style>
  <w:style w:type="numbering" w:customStyle="1" w:styleId="WWNum32">
    <w:name w:val="WWNum32"/>
    <w:basedOn w:val="Bezlisty"/>
    <w:rsid w:val="009811B9"/>
  </w:style>
  <w:style w:type="numbering" w:customStyle="1" w:styleId="WWNum33">
    <w:name w:val="WWNum33"/>
    <w:basedOn w:val="Bezlisty"/>
    <w:rsid w:val="009811B9"/>
  </w:style>
  <w:style w:type="numbering" w:customStyle="1" w:styleId="WWNum34">
    <w:name w:val="WWNum34"/>
    <w:basedOn w:val="Bezlisty"/>
    <w:rsid w:val="009811B9"/>
  </w:style>
  <w:style w:type="numbering" w:customStyle="1" w:styleId="WWNum35">
    <w:name w:val="WWNum35"/>
    <w:basedOn w:val="Bezlisty"/>
    <w:rsid w:val="009811B9"/>
  </w:style>
  <w:style w:type="numbering" w:customStyle="1" w:styleId="WWNum36">
    <w:name w:val="WWNum36"/>
    <w:basedOn w:val="Bezlisty"/>
    <w:rsid w:val="009811B9"/>
  </w:style>
  <w:style w:type="numbering" w:customStyle="1" w:styleId="WWNum37">
    <w:name w:val="WWNum37"/>
    <w:basedOn w:val="Bezlisty"/>
    <w:rsid w:val="009811B9"/>
  </w:style>
  <w:style w:type="numbering" w:customStyle="1" w:styleId="WWNum38">
    <w:name w:val="WWNum38"/>
    <w:basedOn w:val="Bezlisty"/>
    <w:rsid w:val="009811B9"/>
  </w:style>
  <w:style w:type="table" w:styleId="Tabela-Siatka">
    <w:name w:val="Table Grid"/>
    <w:basedOn w:val="Standardowy"/>
    <w:uiPriority w:val="59"/>
    <w:rsid w:val="009A4C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omylnaczcionkaakapitu"/>
    <w:rsid w:val="008400F2"/>
  </w:style>
  <w:style w:type="paragraph" w:customStyle="1" w:styleId="xmsolistparagraph">
    <w:name w:val="x_msolistparagraph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rsid w:val="00A64D6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ormaltextrun">
    <w:name w:val="normaltextrun"/>
    <w:basedOn w:val="Domylnaczcionkaakapitu"/>
    <w:rsid w:val="00EE5A2D"/>
  </w:style>
  <w:style w:type="character" w:customStyle="1" w:styleId="eop">
    <w:name w:val="eop"/>
    <w:basedOn w:val="Domylnaczcionkaakapitu"/>
    <w:rsid w:val="00EE5A2D"/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2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CkEELpg4OjOJjPakf6xEWZymg==">CgMxLjAyCGguZ2pkZ3hzMgloLjMwajB6bGwyCWguMWZvYjl0ZTIJaC4zem55c2g3OAByITFab3JxUVFHT0xiRk5pTlUwc1N0QmN6TlBJZUo1Q3JIbg==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CD9F8-C355-4BB5-92F2-E660CE2DB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716551E-4C16-43CD-B85B-98D3004C4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6B4795-FC8D-4417-BED8-6D3ACABD1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4</cp:revision>
  <cp:lastPrinted>2025-10-28T08:30:00Z</cp:lastPrinted>
  <dcterms:created xsi:type="dcterms:W3CDTF">2026-03-24T14:05:00Z</dcterms:created>
  <dcterms:modified xsi:type="dcterms:W3CDTF">2026-03-25T04:17:00Z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